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0"/>
        <w:gridCol w:w="9210"/>
        <w:gridCol w:w="3408"/>
      </w:tblGrid>
      <w:tr w:rsidR="00FE38DC" w:rsidTr="00C4187B">
        <w:tc>
          <w:tcPr>
            <w:tcW w:w="1530" w:type="dxa"/>
          </w:tcPr>
          <w:p w:rsidR="00FE38DC" w:rsidRDefault="00FE38DC" w:rsidP="006A6AC2">
            <w:bookmarkStart w:id="0" w:name="_GoBack"/>
            <w:bookmarkEnd w:id="0"/>
          </w:p>
        </w:tc>
        <w:tc>
          <w:tcPr>
            <w:tcW w:w="9210" w:type="dxa"/>
          </w:tcPr>
          <w:p w:rsidR="00FE38DC" w:rsidRPr="00E15987" w:rsidRDefault="00FE38DC" w:rsidP="006A6AC2">
            <w:pPr>
              <w:rPr>
                <w:b/>
                <w:sz w:val="24"/>
                <w:szCs w:val="24"/>
              </w:rPr>
            </w:pPr>
            <w:r w:rsidRPr="00E15987">
              <w:rPr>
                <w:b/>
                <w:sz w:val="24"/>
                <w:szCs w:val="24"/>
              </w:rPr>
              <w:t>INTERAKTÍV TÁBLÁHOZ</w:t>
            </w:r>
          </w:p>
        </w:tc>
        <w:tc>
          <w:tcPr>
            <w:tcW w:w="3408" w:type="dxa"/>
          </w:tcPr>
          <w:p w:rsidR="00FE38DC" w:rsidRDefault="00FE38DC" w:rsidP="006A6AC2"/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D124</w:t>
            </w:r>
          </w:p>
        </w:tc>
        <w:tc>
          <w:tcPr>
            <w:tcW w:w="9210" w:type="dxa"/>
          </w:tcPr>
          <w:p w:rsidR="00FE38DC" w:rsidRDefault="00FE38DC" w:rsidP="006A6AC2">
            <w:proofErr w:type="gramStart"/>
            <w:r w:rsidRPr="00EF2027">
              <w:t>Életközösségek :</w:t>
            </w:r>
            <w:proofErr w:type="gramEnd"/>
            <w:r w:rsidRPr="00EF2027">
              <w:t xml:space="preserve"> </w:t>
            </w:r>
            <w:proofErr w:type="spellStart"/>
            <w:r w:rsidRPr="00EF2027">
              <w:t>Herczog</w:t>
            </w:r>
            <w:proofErr w:type="spellEnd"/>
            <w:r w:rsidRPr="00EF2027">
              <w:t xml:space="preserve"> Gábor ; Bódis Gábor ; 2008    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EF2027">
              <w:t xml:space="preserve">591 - E </w:t>
            </w:r>
            <w:proofErr w:type="gramStart"/>
            <w:r w:rsidRPr="00EF2027">
              <w:t>39    vétel</w:t>
            </w:r>
            <w:proofErr w:type="gramEnd"/>
            <w:r w:rsidRPr="00EF2027">
              <w:t xml:space="preserve">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EF2027">
                <w:t>41500 Ft</w:t>
              </w:r>
            </w:smartTag>
            <w:r w:rsidRPr="00EF2027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D125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 magyar irodalom története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2010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894 - M 14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D126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Digitális földrajzi atlasz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912 - D 66    vétel       </w:t>
            </w:r>
            <w:smartTag w:uri="urn:schemas-microsoft-com:office:smarttags" w:element="metricconverter">
              <w:smartTagPr>
                <w:attr w:name="ProductID" w:val="73500 Ft"/>
              </w:smartTagPr>
              <w:r w:rsidRPr="001500EC">
                <w:t>73500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D127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Bolygónk földrajza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910 - B 76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D128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Magyarország földrajza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 Gábor ; Bódis Gábor ; 2010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914 - M 16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D129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Európa földrajza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2010  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908 - E 96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D130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Ázsia földrajza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915 - A 98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D131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Eurázsián kívüli kontinensek földrajza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910 - E 96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D132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Feladatok Magyarország földrajza oktatásához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914 -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D133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Feladatok Eurázsián kívüli kontinensek földrajza oktatásához.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910 -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D134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Feladatok Európa földrajza oktatásához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2009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908 -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D135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Feladatok Ázsia földrajza oktatásához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2009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915 -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D136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Digitális történelmi atlasz I. </w:t>
            </w:r>
            <w:proofErr w:type="spellStart"/>
            <w:r w:rsidRPr="001500EC">
              <w:t>Őskor-XVIII</w:t>
            </w:r>
            <w:proofErr w:type="spellEnd"/>
            <w:r w:rsidRPr="001500EC">
              <w:t xml:space="preserve">. század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930 - D 66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D137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Digitális történelmi atlasz II. XVIII. század - napjaink.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930 - D 66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D138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Az élet kialakulása, őskor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903 - E 39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D139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Az ókori kelet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930 - O 16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D140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 Római Birodalom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2008 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930 - R 80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D141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Az ókori Görögország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2010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930 - O 16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D142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 második világháború és a két világháború közti időszak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940 - M 39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D143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Feladatok a Római Birodalom oktatásához.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Hegyi Kálmán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930 - F 41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D144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Honismeret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2010                 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908 - H 79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D145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Az első világháború és a két világháború közti időszak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940 - E 43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D146</w:t>
            </w:r>
          </w:p>
        </w:tc>
        <w:tc>
          <w:tcPr>
            <w:tcW w:w="9210" w:type="dxa"/>
          </w:tcPr>
          <w:p w:rsidR="00FE38DC" w:rsidRDefault="00FE38DC" w:rsidP="006A6AC2">
            <w:r w:rsidRPr="001500EC">
              <w:t xml:space="preserve">Magyar történeti áttekintés : </w:t>
            </w:r>
            <w:proofErr w:type="spellStart"/>
            <w:r w:rsidRPr="001500EC">
              <w:t>Herczog</w:t>
            </w:r>
            <w:proofErr w:type="spellEnd"/>
            <w:r w:rsidRPr="001500EC">
              <w:t xml:space="preserve"> Gábor ; Bódis Gábor ; 2010                  </w:t>
            </w:r>
          </w:p>
        </w:tc>
        <w:tc>
          <w:tcPr>
            <w:tcW w:w="3408" w:type="dxa"/>
          </w:tcPr>
          <w:p w:rsidR="00FE38DC" w:rsidRDefault="00FE38DC" w:rsidP="006A6AC2">
            <w:r w:rsidRPr="001500EC">
              <w:t xml:space="preserve">943.9 - M 14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FE38DC" w:rsidTr="00C4187B">
        <w:tc>
          <w:tcPr>
            <w:tcW w:w="1530" w:type="dxa"/>
          </w:tcPr>
          <w:p w:rsidR="00FE38DC" w:rsidRDefault="00FE38DC" w:rsidP="006A6AC2">
            <w:r>
              <w:t>D156</w:t>
            </w:r>
          </w:p>
        </w:tc>
        <w:tc>
          <w:tcPr>
            <w:tcW w:w="9210" w:type="dxa"/>
          </w:tcPr>
          <w:p w:rsidR="00FE38DC" w:rsidRDefault="00FE38DC" w:rsidP="006A6AC2">
            <w:r>
              <w:t xml:space="preserve">Interaktív </w:t>
            </w:r>
            <w:proofErr w:type="spellStart"/>
            <w:r>
              <w:t>flipbook</w:t>
            </w:r>
            <w:proofErr w:type="spellEnd"/>
            <w:r>
              <w:t xml:space="preserve"> a Magyar nyelv és kommunikáció című tankönyvhöz ; 2011        </w:t>
            </w:r>
          </w:p>
        </w:tc>
        <w:tc>
          <w:tcPr>
            <w:tcW w:w="3408" w:type="dxa"/>
          </w:tcPr>
          <w:p w:rsidR="00FE38DC" w:rsidRDefault="00FE38DC" w:rsidP="006A6AC2">
            <w:r>
              <w:t xml:space="preserve">809 - I 61    vétel       5248 Ft                    </w:t>
            </w:r>
          </w:p>
        </w:tc>
      </w:tr>
    </w:tbl>
    <w:p w:rsidR="008111CF" w:rsidRPr="00FE38DC" w:rsidRDefault="008111CF" w:rsidP="00FE38DC"/>
    <w:sectPr w:rsidR="008111CF" w:rsidRPr="00FE38DC" w:rsidSect="00FE38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F9" w:rsidRDefault="002D3EF9" w:rsidP="00C66EEB">
      <w:pPr>
        <w:spacing w:after="0" w:line="240" w:lineRule="auto"/>
      </w:pPr>
      <w:r>
        <w:separator/>
      </w:r>
    </w:p>
  </w:endnote>
  <w:endnote w:type="continuationSeparator" w:id="0">
    <w:p w:rsidR="002D3EF9" w:rsidRDefault="002D3EF9" w:rsidP="00C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F9" w:rsidRDefault="002D3EF9" w:rsidP="00C66EEB">
      <w:pPr>
        <w:spacing w:after="0" w:line="240" w:lineRule="auto"/>
      </w:pPr>
      <w:r>
        <w:separator/>
      </w:r>
    </w:p>
  </w:footnote>
  <w:footnote w:type="continuationSeparator" w:id="0">
    <w:p w:rsidR="002D3EF9" w:rsidRDefault="002D3EF9" w:rsidP="00C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EB" w:rsidRPr="0046433D" w:rsidRDefault="00C66EEB">
    <w:pPr>
      <w:pStyle w:val="lfej"/>
      <w:rPr>
        <w:sz w:val="24"/>
        <w:szCs w:val="24"/>
      </w:rPr>
    </w:pPr>
    <w:r w:rsidRPr="0046433D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INTERAKTÍV TANANYAG - HAJDÚBÖSZÖRMÉNYI EÖTVÖS JÓZSEF ÁLTALÁNOS ISKOLA </w:t>
    </w:r>
    <w:proofErr w:type="gramStart"/>
    <w:r w:rsidRPr="0046433D">
      <w:rPr>
        <w:rFonts w:ascii="Times New Roman" w:eastAsia="Times New Roman" w:hAnsi="Times New Roman" w:cs="Times New Roman"/>
        <w:sz w:val="24"/>
        <w:szCs w:val="24"/>
        <w:lang w:eastAsia="hu-HU"/>
      </w:rPr>
      <w:t>ÉS</w:t>
    </w:r>
    <w:proofErr w:type="gramEnd"/>
    <w:r w:rsidRPr="0046433D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ALAPFOKÚ MŰVÉSZETI ISKOLA KÖNYVTÁRA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EB"/>
    <w:rsid w:val="002376AB"/>
    <w:rsid w:val="002D3EF9"/>
    <w:rsid w:val="0046433D"/>
    <w:rsid w:val="006F141A"/>
    <w:rsid w:val="008111CF"/>
    <w:rsid w:val="00875580"/>
    <w:rsid w:val="008C6D2F"/>
    <w:rsid w:val="00B37CAD"/>
    <w:rsid w:val="00C4187B"/>
    <w:rsid w:val="00C66EEB"/>
    <w:rsid w:val="00E15987"/>
    <w:rsid w:val="00E47D60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6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6EEB"/>
  </w:style>
  <w:style w:type="paragraph" w:styleId="llb">
    <w:name w:val="footer"/>
    <w:basedOn w:val="Norml"/>
    <w:link w:val="llbChar"/>
    <w:uiPriority w:val="99"/>
    <w:unhideWhenUsed/>
    <w:rsid w:val="00C6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6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6EEB"/>
  </w:style>
  <w:style w:type="paragraph" w:styleId="llb">
    <w:name w:val="footer"/>
    <w:basedOn w:val="Norml"/>
    <w:link w:val="llbChar"/>
    <w:uiPriority w:val="99"/>
    <w:unhideWhenUsed/>
    <w:rsid w:val="00C6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Zelízi Ildikó</cp:lastModifiedBy>
  <cp:revision>3</cp:revision>
  <dcterms:created xsi:type="dcterms:W3CDTF">2013-09-19T12:58:00Z</dcterms:created>
  <dcterms:modified xsi:type="dcterms:W3CDTF">2013-09-21T12:02:00Z</dcterms:modified>
</cp:coreProperties>
</file>